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E19" w:rsidRPr="00E44927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แนวทางการดำเนินงานโครงการแผนยุทธศาสตร์มหาวิทยาลัยราช</w:t>
      </w:r>
      <w:proofErr w:type="spellStart"/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พ.ศ.2565</w:t>
      </w:r>
    </w:p>
    <w:p w:rsidR="000B0E19" w:rsidRPr="00E44927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418" w:type="dxa"/>
        <w:tblLook w:val="04A0" w:firstRow="1" w:lastRow="0" w:firstColumn="1" w:lastColumn="0" w:noHBand="0" w:noVBand="1"/>
      </w:tblPr>
      <w:tblGrid>
        <w:gridCol w:w="704"/>
        <w:gridCol w:w="3969"/>
        <w:gridCol w:w="1465"/>
        <w:gridCol w:w="4820"/>
        <w:gridCol w:w="3460"/>
      </w:tblGrid>
      <w:tr w:rsidR="000B0E19" w:rsidRPr="00E44927" w:rsidTr="00100510">
        <w:trPr>
          <w:tblHeader/>
        </w:trPr>
        <w:tc>
          <w:tcPr>
            <w:tcW w:w="704" w:type="dxa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9" w:type="dxa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65" w:type="dxa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 (บาท)</w:t>
            </w:r>
          </w:p>
        </w:tc>
        <w:tc>
          <w:tcPr>
            <w:tcW w:w="4820" w:type="dxa"/>
            <w:vMerge w:val="restart"/>
            <w:vAlign w:val="center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แนวทางการดำเนินงาน</w:t>
            </w:r>
          </w:p>
        </w:tc>
        <w:tc>
          <w:tcPr>
            <w:tcW w:w="3460" w:type="dxa"/>
            <w:vMerge w:val="restart"/>
            <w:vAlign w:val="center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เป้าหมายของโครงการ</w:t>
            </w:r>
          </w:p>
        </w:tc>
      </w:tr>
      <w:tr w:rsidR="000B0E19" w:rsidRPr="00E44927" w:rsidTr="00100510">
        <w:tc>
          <w:tcPr>
            <w:tcW w:w="704" w:type="dxa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โครงการร่วม 38 ราช</w:t>
            </w:r>
            <w:proofErr w:type="spellStart"/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ภัฏ</w:t>
            </w:r>
            <w:proofErr w:type="spellEnd"/>
          </w:p>
        </w:tc>
        <w:tc>
          <w:tcPr>
            <w:tcW w:w="1465" w:type="dxa"/>
          </w:tcPr>
          <w:p w:rsidR="000B0E19" w:rsidRPr="00E44927" w:rsidRDefault="000B0E19" w:rsidP="00100510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20" w:type="dxa"/>
            <w:vMerge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60" w:type="dxa"/>
            <w:vMerge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0B0E19" w:rsidRPr="00E44927" w:rsidTr="00100510">
        <w:tc>
          <w:tcPr>
            <w:tcW w:w="704" w:type="dxa"/>
          </w:tcPr>
          <w:p w:rsidR="000B0E19" w:rsidRPr="00E44927" w:rsidRDefault="000B0E19" w:rsidP="0010051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</w:p>
        </w:tc>
        <w:tc>
          <w:tcPr>
            <w:tcW w:w="3969" w:type="dxa"/>
          </w:tcPr>
          <w:p w:rsidR="000B0E19" w:rsidRPr="00E44927" w:rsidRDefault="000B0E19" w:rsidP="0010051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 xml:space="preserve">โครงการยกระดับมาตรฐานผลิตภัณฑ์ชุมชนผนวก </w:t>
            </w:r>
            <w:r w:rsidRPr="00E44927">
              <w:rPr>
                <w:rFonts w:ascii="TH SarabunPSK" w:hAnsi="TH SarabunPSK" w:cs="TH SarabunPSK"/>
                <w:sz w:val="28"/>
              </w:rPr>
              <w:t>University as a Marketplace</w:t>
            </w:r>
          </w:p>
        </w:tc>
        <w:tc>
          <w:tcPr>
            <w:tcW w:w="1465" w:type="dxa"/>
          </w:tcPr>
          <w:p w:rsidR="000B0E19" w:rsidRPr="00E44927" w:rsidRDefault="000B0E19" w:rsidP="0010051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</w:rPr>
              <w:t>2,550,000</w:t>
            </w:r>
          </w:p>
        </w:tc>
        <w:tc>
          <w:tcPr>
            <w:tcW w:w="4820" w:type="dxa"/>
          </w:tcPr>
          <w:p w:rsidR="000B0E19" w:rsidRPr="00E44927" w:rsidRDefault="000B0E19" w:rsidP="0010051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</w:rPr>
              <w:t>1</w:t>
            </w:r>
            <w:r w:rsidRPr="00E44927">
              <w:rPr>
                <w:rFonts w:ascii="TH SarabunPSK" w:hAnsi="TH SarabunPSK" w:cs="TH SarabunPSK"/>
                <w:sz w:val="28"/>
                <w:cs/>
              </w:rPr>
              <w:t>. หน่วยงานที่รับผิดชอบ คัดเลือกพื้นที่เป้าหมาย ไม่น้อยกว่าหน่วยงานละ 2 ตำบล แบ่งเป็น จ.เพชรบูรณ์ ไม่น้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อยกว่า 1 ตำบล และจังหวัดพิจิตร </w:t>
            </w:r>
            <w:r w:rsidRPr="00E44927">
              <w:rPr>
                <w:rFonts w:ascii="TH SarabunPSK" w:hAnsi="TH SarabunPSK" w:cs="TH SarabunPSK"/>
                <w:sz w:val="28"/>
                <w:cs/>
              </w:rPr>
              <w:t>ไม่น้อยกว่า 1 ตำบล เพื่อกำหนดกิจกรรมเพื่อพัฒนาพื้นที่ หากหน่วยงานใดได้รับการจัดสรรงบประมาณยุทธศาสตร์มหาวิทยาลัยราช</w:t>
            </w:r>
            <w:proofErr w:type="spellStart"/>
            <w:r w:rsidRPr="00E44927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E44927">
              <w:rPr>
                <w:rFonts w:ascii="TH SarabunPSK" w:hAnsi="TH SarabunPSK" w:cs="TH SarabunPSK"/>
                <w:sz w:val="28"/>
                <w:cs/>
              </w:rPr>
              <w:t>เพื่อการพัฒนาท้องถิ่น ในปีงบประมาณ พ.ศ. 2563 และ 2564 และมีตำบลที่ต้องดำเนินการต่อเนื่อง ให้นำตำบลนั้นเพิ่มในพื้นที่ดำเนินการด้วย</w:t>
            </w:r>
          </w:p>
          <w:p w:rsidR="000B0E19" w:rsidRPr="00E44927" w:rsidRDefault="000B0E19" w:rsidP="0010051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2. หน่วยงานที่รับผิดชอบ จัดส่งข้อมูลพื้นฐาน ในประเด็นที่เกี่ยวข้องผลิตภัณฑ์ที่จะเข้าไปพิจารณา เช่น ชื่อกลุ่มอาชีพ/วิสาหกิจชุมชน ประเภทผลิตภัณฑ์ และการรับรองมาตรฐานของผลิตภัณฑ์ เป็นต้น</w:t>
            </w:r>
          </w:p>
          <w:p w:rsidR="000B0E19" w:rsidRPr="00E44927" w:rsidRDefault="000B0E19" w:rsidP="0010051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3. จัดทำกิจกรรมเพื่อการยกระดับมาตรฐานผลิตภัณฑ์ชุมชน</w:t>
            </w:r>
          </w:p>
        </w:tc>
        <w:tc>
          <w:tcPr>
            <w:tcW w:w="3460" w:type="dxa"/>
          </w:tcPr>
          <w:p w:rsidR="000B0E19" w:rsidRDefault="000B0E19" w:rsidP="0010051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lang w:val="en-GB"/>
              </w:rPr>
              <w:t>1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จำนวน</w:t>
            </w:r>
            <w:r w:rsidRPr="003C24F4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ผลิตภัณฑ์ชุมชน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ที่ได้รับการยกระดับ ไม่น้อยกว่า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proofErr w:type="gramStart"/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 </w:t>
            </w:r>
            <w:r>
              <w:rPr>
                <w:rFonts w:ascii="TH SarabunPSK" w:hAnsi="TH SarabunPSK" w:cs="TH SarabunPSK"/>
                <w:sz w:val="28"/>
              </w:rPr>
              <w:t>10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ผลิตภัณฑ์</w:t>
            </w:r>
          </w:p>
          <w:p w:rsidR="000B0E19" w:rsidRDefault="000B0E19" w:rsidP="0010051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มหาวิทยาลัยมี</w:t>
            </w:r>
            <w:r w:rsidRPr="003C24F4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แพล</w:t>
            </w:r>
            <w:proofErr w:type="spellStart"/>
            <w:r w:rsidRPr="003C24F4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็ต</w:t>
            </w:r>
            <w:proofErr w:type="spellEnd"/>
            <w:r w:rsidRPr="003C24F4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ฟอร์ม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การจัดจำหน่ายผลิตภัณฑ์ชุมชนที่มหาวิทยาลัยดำเนินการพัฒนาในชุมชน ทั้งช่องทาง </w:t>
            </w:r>
            <w:r w:rsidRPr="003C24F4">
              <w:rPr>
                <w:rFonts w:ascii="TH SarabunPSK" w:hAnsi="TH SarabunPSK" w:cs="TH SarabunPSK"/>
                <w:sz w:val="28"/>
                <w:u w:val="single"/>
              </w:rPr>
              <w:t>Offline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C24F4">
              <w:rPr>
                <w:rFonts w:ascii="TH SarabunPSK" w:hAnsi="TH SarabunPSK" w:cs="TH SarabunPSK" w:hint="cs"/>
                <w:sz w:val="28"/>
                <w:u w:val="single"/>
                <w:cs/>
              </w:rPr>
              <w:t xml:space="preserve"> </w:t>
            </w:r>
            <w:r w:rsidRPr="003C24F4">
              <w:rPr>
                <w:rFonts w:ascii="TH SarabunPSK" w:hAnsi="TH SarabunPSK" w:cs="TH SarabunPSK"/>
                <w:sz w:val="28"/>
                <w:u w:val="single"/>
              </w:rPr>
              <w:t>Online</w:t>
            </w:r>
          </w:p>
          <w:p w:rsidR="000B0E19" w:rsidRPr="003F572C" w:rsidRDefault="000B0E19" w:rsidP="00100510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/>
                <w:sz w:val="28"/>
                <w:lang w:val="en-GB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มีกิจกรรมเพื่อการพัฒนาศักยภาพของผู้จำหน่ายสินค้าชุมชน</w:t>
            </w:r>
          </w:p>
        </w:tc>
      </w:tr>
    </w:tbl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0B0E19" w:rsidRPr="00E44927" w:rsidRDefault="000B0E19" w:rsidP="000B0E19">
      <w:pPr>
        <w:spacing w:after="0"/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0B0E19" w:rsidRPr="00E44927" w:rsidRDefault="000B0E19" w:rsidP="000B0E1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E44927" w:rsidRPr="00E44927" w:rsidRDefault="00E44927" w:rsidP="006629E6">
      <w:pPr>
        <w:spacing w:after="0"/>
        <w:rPr>
          <w:rFonts w:ascii="TH SarabunPSK" w:hAnsi="TH SarabunPSK" w:cs="TH SarabunPSK" w:hint="cs"/>
          <w:b/>
          <w:bCs/>
          <w:sz w:val="28"/>
        </w:rPr>
      </w:pPr>
      <w:bookmarkStart w:id="0" w:name="_GoBack"/>
      <w:bookmarkEnd w:id="0"/>
    </w:p>
    <w:sectPr w:rsidR="00E44927" w:rsidRPr="00E44927" w:rsidSect="000E3C0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72BA6"/>
    <w:multiLevelType w:val="hybridMultilevel"/>
    <w:tmpl w:val="12EE9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09"/>
    <w:rsid w:val="00075320"/>
    <w:rsid w:val="000B0E19"/>
    <w:rsid w:val="000C4931"/>
    <w:rsid w:val="000E3C09"/>
    <w:rsid w:val="00116669"/>
    <w:rsid w:val="00126300"/>
    <w:rsid w:val="0018524B"/>
    <w:rsid w:val="001F0783"/>
    <w:rsid w:val="002B5698"/>
    <w:rsid w:val="00324716"/>
    <w:rsid w:val="00390125"/>
    <w:rsid w:val="003A4360"/>
    <w:rsid w:val="003C24F4"/>
    <w:rsid w:val="003D5BC4"/>
    <w:rsid w:val="003E56AF"/>
    <w:rsid w:val="003F572C"/>
    <w:rsid w:val="00434563"/>
    <w:rsid w:val="00533EFE"/>
    <w:rsid w:val="00581002"/>
    <w:rsid w:val="005A15D3"/>
    <w:rsid w:val="00613780"/>
    <w:rsid w:val="006629E6"/>
    <w:rsid w:val="00680347"/>
    <w:rsid w:val="00680AAE"/>
    <w:rsid w:val="007E79BA"/>
    <w:rsid w:val="00855E3E"/>
    <w:rsid w:val="008964F8"/>
    <w:rsid w:val="008E1F12"/>
    <w:rsid w:val="008F1928"/>
    <w:rsid w:val="00A334CF"/>
    <w:rsid w:val="00B4309B"/>
    <w:rsid w:val="00D97CBD"/>
    <w:rsid w:val="00DF35B9"/>
    <w:rsid w:val="00E44927"/>
    <w:rsid w:val="00E95378"/>
    <w:rsid w:val="00E97B09"/>
    <w:rsid w:val="00ED2B50"/>
    <w:rsid w:val="00F9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C4D01"/>
  <w15:docId w15:val="{C4A4AB42-155A-4912-B758-B31406FE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3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PCRU</dc:creator>
  <cp:lastModifiedBy>Win10x64Bit</cp:lastModifiedBy>
  <cp:revision>3</cp:revision>
  <dcterms:created xsi:type="dcterms:W3CDTF">2021-12-30T05:28:00Z</dcterms:created>
  <dcterms:modified xsi:type="dcterms:W3CDTF">2021-12-30T05:28:00Z</dcterms:modified>
</cp:coreProperties>
</file>